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12603" w14:textId="2CB8C5A2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352A87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23EC1AEE" w14:textId="77777777" w:rsidR="00726A55" w:rsidRDefault="008F2716" w:rsidP="00CD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CD5AE1" w:rsidRPr="00CD5AE1">
        <w:rPr>
          <w:rFonts w:ascii="Times New Roman" w:hAnsi="Times New Roman" w:cs="Times New Roman"/>
          <w:b/>
          <w:sz w:val="28"/>
          <w:szCs w:val="28"/>
          <w:lang w:val="uk-UA"/>
        </w:rPr>
        <w:t>UA-2024-11-15-005426-a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3D1EE22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A967BE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8FDB23F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17AC0D01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3E7BAB57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969097D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9DD4EE" w14:textId="77777777" w:rsidR="000A2F10" w:rsidRPr="000A2F10" w:rsidRDefault="000A2F10" w:rsidP="000A2F10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F10"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6AFE841A" w14:textId="77777777" w:rsidR="000A2F10" w:rsidRPr="000A2F10" w:rsidRDefault="000A2F10" w:rsidP="000A2F10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F10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>Вина, код</w:t>
      </w:r>
      <w:r w:rsidRPr="000A2F10">
        <w:rPr>
          <w:lang w:val="ru-RU"/>
        </w:rPr>
        <w:t xml:space="preserve"> </w:t>
      </w:r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15930000-6 Вина </w:t>
      </w:r>
    </w:p>
    <w:p w14:paraId="411ECAE3" w14:textId="77777777" w:rsidR="000A2F10" w:rsidRPr="000A2F10" w:rsidRDefault="000A2F10" w:rsidP="000A2F10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F10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13 од. </w:t>
      </w:r>
    </w:p>
    <w:p w14:paraId="555A409A" w14:textId="77777777" w:rsidR="000A2F10" w:rsidRPr="000A2F10" w:rsidRDefault="000A2F10" w:rsidP="000A2F10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2F10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bookmarkStart w:id="0" w:name="_Hlk80085867"/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партіями з </w:t>
      </w:r>
      <w:bookmarkEnd w:id="0"/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>1 січня 2025 року до 31 грудня 2025 року</w:t>
      </w:r>
    </w:p>
    <w:p w14:paraId="026D417F" w14:textId="77777777" w:rsidR="000A2F10" w:rsidRPr="000A2F10" w:rsidRDefault="000A2F10" w:rsidP="000A2F10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2F10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347647AE" w14:textId="77777777" w:rsidR="000A2F10" w:rsidRPr="000A2F10" w:rsidRDefault="000A2F10" w:rsidP="000A2F10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2F10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0A2F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1 288 100 грн. (один мільйон двісті вісімдесят вісім тисяч сто грн. 00 коп.)</w:t>
      </w:r>
    </w:p>
    <w:p w14:paraId="38A8ADF0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5A4DB" w14:textId="770DDCD7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352A87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324923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411050">
        <w:rPr>
          <w:rFonts w:ascii="Times New Roman" w:hAnsi="Times New Roman" w:cs="Times New Roman"/>
          <w:i/>
          <w:sz w:val="28"/>
          <w:szCs w:val="28"/>
          <w:lang w:val="uk-UA"/>
        </w:rPr>
        <w:t>оварів в тендерній документації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проведеного аналізу потреб і методом спроб продажу різних марок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глядачам, було виявлено, що саме ці марки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зазначеними в тендерній документації технічними характеристиками якнайкраще продаються і забезпечують задоволення потреб глядачів театру. Відповідно замовником було обрано такі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технічними характеристиками вони найбільше відповідають вимогам та потребам замовника. Якісні та технічні характеристики заявленої кількості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театру та оптимального співвідношення ціни та якості. </w:t>
      </w:r>
    </w:p>
    <w:p w14:paraId="112CACEB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0A2F10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79F267BE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0351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3F27"/>
    <w:rsid w:val="00037ED8"/>
    <w:rsid w:val="000A2F10"/>
    <w:rsid w:val="000E02B4"/>
    <w:rsid w:val="00146F06"/>
    <w:rsid w:val="0016318D"/>
    <w:rsid w:val="001B50DD"/>
    <w:rsid w:val="001F4C46"/>
    <w:rsid w:val="0024452D"/>
    <w:rsid w:val="002B04B7"/>
    <w:rsid w:val="003267FA"/>
    <w:rsid w:val="00335576"/>
    <w:rsid w:val="003468C0"/>
    <w:rsid w:val="00352A87"/>
    <w:rsid w:val="003B6D87"/>
    <w:rsid w:val="00411050"/>
    <w:rsid w:val="0043670F"/>
    <w:rsid w:val="00472EED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C170C4"/>
    <w:rsid w:val="00C32C9B"/>
    <w:rsid w:val="00C732EE"/>
    <w:rsid w:val="00C83C31"/>
    <w:rsid w:val="00CD5AE1"/>
    <w:rsid w:val="00CE0A72"/>
    <w:rsid w:val="00CF3CC2"/>
    <w:rsid w:val="00CF6AF0"/>
    <w:rsid w:val="00E15362"/>
    <w:rsid w:val="00EA728D"/>
    <w:rsid w:val="00EB42AB"/>
    <w:rsid w:val="00EC0E9D"/>
    <w:rsid w:val="00F86E6B"/>
    <w:rsid w:val="00FA656D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4804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35</cp:revision>
  <cp:lastPrinted>2021-10-29T07:45:00Z</cp:lastPrinted>
  <dcterms:created xsi:type="dcterms:W3CDTF">2019-11-14T11:05:00Z</dcterms:created>
  <dcterms:modified xsi:type="dcterms:W3CDTF">2024-11-15T13:18:00Z</dcterms:modified>
</cp:coreProperties>
</file>