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51963" w14:textId="02CEFF66" w:rsidR="008F2716" w:rsidRDefault="0024452D" w:rsidP="002445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ОБ</w:t>
      </w:r>
      <w:r w:rsidR="00661FCA">
        <w:rPr>
          <w:rFonts w:ascii="Times New Roman" w:hAnsi="Times New Roman" w:cs="Times New Roman"/>
          <w:b/>
          <w:sz w:val="28"/>
          <w:szCs w:val="28"/>
          <w:lang w:val="uk-UA"/>
        </w:rPr>
        <w:t>Ґ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РУНТУВАННЯ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ТЕХНІЧНИХ ТА </w:t>
      </w:r>
      <w:r w:rsidRPr="00726A55">
        <w:rPr>
          <w:rFonts w:ascii="Times New Roman" w:hAnsi="Times New Roman" w:cs="Times New Roman"/>
          <w:b/>
          <w:sz w:val="28"/>
          <w:szCs w:val="28"/>
          <w:lang w:val="uk-UA"/>
        </w:rPr>
        <w:t>ЯКІСНИХ ХАРАКТЕРИСТИК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ПРЕДМЕТА ЗАКУПІВЛІ, РОЗМІРУ БЮДЖЕТНОГО ПРИЗНАЧЕННЯ, ОЧІКУВАНОЇ ВАРТОСТІ ПРЕДМЕТА ЗАКУПІВЛІ</w:t>
      </w:r>
      <w:r w:rsidR="008F2716" w:rsidRPr="0016318D">
        <w:rPr>
          <w:lang w:val="ru-RU"/>
        </w:rPr>
        <w:t xml:space="preserve"> </w:t>
      </w:r>
    </w:p>
    <w:p w14:paraId="370BDB0F" w14:textId="77777777" w:rsidR="00726A55" w:rsidRDefault="008F2716" w:rsidP="004813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(закупівля </w:t>
      </w:r>
      <w:r w:rsidR="00A278E3" w:rsidRPr="00A278E3">
        <w:rPr>
          <w:rFonts w:ascii="Times New Roman" w:hAnsi="Times New Roman" w:cs="Times New Roman"/>
          <w:b/>
          <w:sz w:val="28"/>
          <w:szCs w:val="28"/>
          <w:lang w:val="uk-UA"/>
        </w:rPr>
        <w:t>UA-2025-05-02-012819-a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)</w:t>
      </w:r>
    </w:p>
    <w:p w14:paraId="5CDF9E19" w14:textId="77777777" w:rsidR="00037ED8" w:rsidRDefault="00037ED8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09C10226" w14:textId="77777777" w:rsidR="00037ED8" w:rsidRDefault="00037ED8" w:rsidP="00335576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Замовник:</w:t>
      </w:r>
    </w:p>
    <w:p w14:paraId="4C7C0FD8" w14:textId="77777777" w:rsidR="00037ED8" w:rsidRPr="00335576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Найменування: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Театрально-видовищний заклад культури «Київський </w:t>
      </w:r>
      <w:r w:rsidR="00CF3CC2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національний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академічний Молодий театр»</w:t>
      </w:r>
    </w:p>
    <w:p w14:paraId="4E78B978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Код ЄДРПОУ: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05509470</w:t>
      </w:r>
    </w:p>
    <w:p w14:paraId="08700EEF" w14:textId="77777777" w:rsidR="00037ED8" w:rsidRDefault="00037ED8" w:rsidP="00335576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Місцезнаходження: </w:t>
      </w:r>
      <w:r w:rsidRPr="00335576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</w:p>
    <w:p w14:paraId="4DF98E3C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9D28276" w14:textId="77777777" w:rsidR="00D75484" w:rsidRDefault="00D75484" w:rsidP="00D7548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Інформація про предмет закупівлі:</w:t>
      </w:r>
    </w:p>
    <w:p w14:paraId="1BE3F3F0" w14:textId="77777777" w:rsidR="00D75484" w:rsidRDefault="00D75484" w:rsidP="00D75484">
      <w:pPr>
        <w:pStyle w:val="a3"/>
        <w:numPr>
          <w:ilvl w:val="1"/>
          <w:numId w:val="1"/>
        </w:numPr>
        <w:ind w:left="1418" w:hanging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Назва предмету закупівлі: 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М’ясо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 к</w:t>
      </w:r>
      <w:r w:rsidRPr="00987E2E">
        <w:rPr>
          <w:rFonts w:ascii="Times New Roman" w:hAnsi="Times New Roman" w:cs="Times New Roman"/>
          <w:i/>
          <w:sz w:val="28"/>
          <w:szCs w:val="28"/>
          <w:lang w:val="uk-UA"/>
        </w:rPr>
        <w:t>од ДК 021:2015 - 15110000-2 М’ясо</w:t>
      </w:r>
    </w:p>
    <w:p w14:paraId="1311F676" w14:textId="77777777"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товару, обсяг виконання робіт чи надання послуг: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6 од.</w:t>
      </w:r>
    </w:p>
    <w:p w14:paraId="3328D027" w14:textId="77777777" w:rsidR="00D75484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83C31">
        <w:rPr>
          <w:rFonts w:ascii="Times New Roman" w:hAnsi="Times New Roman" w:cs="Times New Roman"/>
          <w:sz w:val="28"/>
          <w:szCs w:val="28"/>
          <w:lang w:val="uk-UA"/>
        </w:rPr>
        <w:t xml:space="preserve">Строк поставки, виконання робіт або надання послуг: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 моменту підписання Договору до 31 грудня 2025 року</w:t>
      </w:r>
    </w:p>
    <w:p w14:paraId="3FC6465A" w14:textId="77777777" w:rsidR="00D75484" w:rsidRPr="00496DE3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96DE3">
        <w:rPr>
          <w:rFonts w:ascii="Times New Roman" w:hAnsi="Times New Roman" w:cs="Times New Roman"/>
          <w:sz w:val="28"/>
          <w:szCs w:val="28"/>
          <w:lang w:val="uk-UA"/>
        </w:rPr>
        <w:t xml:space="preserve">Місце поставки, виконання робіт або надання послуг: </w:t>
      </w:r>
      <w:r w:rsidRPr="00496DE3">
        <w:rPr>
          <w:rFonts w:ascii="Times New Roman" w:hAnsi="Times New Roman" w:cs="Times New Roman"/>
          <w:i/>
          <w:sz w:val="28"/>
          <w:szCs w:val="28"/>
          <w:lang w:val="uk-UA"/>
        </w:rPr>
        <w:t>01001, м. Київ, вул. Прорізна, 17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14:paraId="3485D0E6" w14:textId="77777777" w:rsidR="00D75484" w:rsidRPr="000E3188" w:rsidRDefault="00D75484" w:rsidP="00D754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E3188">
        <w:rPr>
          <w:rFonts w:ascii="Times New Roman" w:hAnsi="Times New Roman" w:cs="Times New Roman"/>
          <w:sz w:val="28"/>
          <w:szCs w:val="28"/>
          <w:lang w:val="uk-UA"/>
        </w:rPr>
        <w:t>Очікувана вартість предмету закупівлі: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A278E3">
        <w:rPr>
          <w:rFonts w:ascii="Times New Roman" w:hAnsi="Times New Roman" w:cs="Times New Roman"/>
          <w:i/>
          <w:sz w:val="28"/>
          <w:szCs w:val="28"/>
          <w:lang w:val="uk-UA"/>
        </w:rPr>
        <w:t>25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0</w:t>
      </w:r>
      <w:r w:rsidR="00A278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000,00 грн. (двісті </w:t>
      </w:r>
      <w:r w:rsidR="00A278E3">
        <w:rPr>
          <w:rFonts w:ascii="Times New Roman" w:hAnsi="Times New Roman" w:cs="Times New Roman"/>
          <w:i/>
          <w:sz w:val="28"/>
          <w:szCs w:val="28"/>
          <w:lang w:val="ru-RU"/>
        </w:rPr>
        <w:t>п'ятдесят</w:t>
      </w:r>
      <w:r w:rsidRPr="000E318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тисяч грн. 00 коп.)</w:t>
      </w:r>
    </w:p>
    <w:p w14:paraId="0CABD81B" w14:textId="77777777" w:rsidR="00726A55" w:rsidRDefault="00726A55" w:rsidP="0033557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78E4167" w14:textId="64D5E68F" w:rsidR="00726A55" w:rsidRPr="00726A55" w:rsidRDefault="00726A55" w:rsidP="0024452D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661FCA">
        <w:rPr>
          <w:rFonts w:ascii="Times New Roman" w:hAnsi="Times New Roman" w:cs="Times New Roman"/>
          <w:sz w:val="28"/>
          <w:szCs w:val="28"/>
          <w:lang w:val="uk-UA"/>
        </w:rPr>
        <w:t>ґ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="002445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676FCBBB" w14:textId="77777777" w:rsidR="00EC0E9D" w:rsidRPr="00161CE5" w:rsidRDefault="00726A55" w:rsidP="00161CE5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</w:t>
      </w:r>
      <w:r w:rsidR="0024452D"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технічних та </w:t>
      </w:r>
      <w:r w:rsidRPr="0024452D">
        <w:rPr>
          <w:rFonts w:ascii="Times New Roman" w:hAnsi="Times New Roman" w:cs="Times New Roman"/>
          <w:sz w:val="28"/>
          <w:szCs w:val="28"/>
          <w:lang w:val="uk-UA"/>
        </w:rPr>
        <w:t xml:space="preserve">якісних характеристик закупівлі: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Закупівля проводиться для можливості забезпечення роботи глядацького буфету та кафе театру. </w:t>
      </w:r>
      <w:r w:rsidR="00EC0E9D" w:rsidRPr="00161CE5">
        <w:rPr>
          <w:rFonts w:ascii="Times New Roman" w:hAnsi="Times New Roman" w:cs="Times New Roman"/>
          <w:i/>
          <w:sz w:val="28"/>
          <w:szCs w:val="28"/>
          <w:lang w:val="uk-UA"/>
        </w:rPr>
        <w:t>Закупівля відбувається з зазначенням технічних характеристик т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оварів в тендерній документації. Якісні та технічні характеристики заявленої кількості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>м’яса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визначені з урахуванням реальних потреб буфету 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та кафе театру, а також </w:t>
      </w:r>
      <w:r w:rsidR="00B53134" w:rsidRPr="00161CE5">
        <w:rPr>
          <w:rFonts w:ascii="Times New Roman" w:hAnsi="Times New Roman" w:cs="Times New Roman"/>
          <w:i/>
          <w:sz w:val="28"/>
          <w:szCs w:val="28"/>
          <w:lang w:val="uk-UA"/>
        </w:rPr>
        <w:t>оптимального співвідношення ціни та якості.</w:t>
      </w:r>
    </w:p>
    <w:p w14:paraId="46E7B16E" w14:textId="77777777" w:rsidR="00B17DE4" w:rsidRDefault="0024452D" w:rsidP="00D74B84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B17DE4">
        <w:rPr>
          <w:rFonts w:ascii="Times New Roman" w:hAnsi="Times New Roman" w:cs="Times New Roman"/>
          <w:sz w:val="28"/>
          <w:szCs w:val="28"/>
          <w:lang w:val="uk-UA"/>
        </w:rPr>
        <w:t>Обґрунтування розміру бюджетного призначення:</w:t>
      </w:r>
      <w:r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закупівля здійснюється за власні кошти, отримані за рахунок господарської діяльності</w:t>
      </w:r>
      <w:r w:rsid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театру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відповідно до плану </w:t>
      </w:r>
      <w:proofErr w:type="spellStart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на 2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025</w:t>
      </w:r>
      <w:r w:rsidR="00B17DE4" w:rsidRPr="00B17DE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рік. </w:t>
      </w:r>
    </w:p>
    <w:p w14:paraId="418EA366" w14:textId="77777777" w:rsidR="00CE0A72" w:rsidRPr="009F79C6" w:rsidRDefault="00726A55" w:rsidP="009F79C6">
      <w:pPr>
        <w:pStyle w:val="a3"/>
        <w:numPr>
          <w:ilvl w:val="1"/>
          <w:numId w:val="1"/>
        </w:numPr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Обґрунтування очікуваної </w:t>
      </w:r>
      <w:r w:rsidR="0024452D" w:rsidRPr="009F79C6">
        <w:rPr>
          <w:rFonts w:ascii="Times New Roman" w:hAnsi="Times New Roman" w:cs="Times New Roman"/>
          <w:sz w:val="28"/>
          <w:szCs w:val="28"/>
          <w:lang w:val="uk-UA"/>
        </w:rPr>
        <w:t>вартості предмета закупівлі</w:t>
      </w:r>
      <w:r w:rsidRPr="009F79C6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Очікувана вартість закупівлі визначена н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а підставі </w:t>
      </w:r>
      <w:proofErr w:type="spellStart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>середньоринкових</w:t>
      </w:r>
      <w:proofErr w:type="spellEnd"/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цін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 Україні </w:t>
      </w:r>
      <w:r w:rsidR="00CE0A72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відповідний товар 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 урахуванням послуг доставки</w:t>
      </w:r>
      <w:r w:rsid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71680A">
        <w:rPr>
          <w:rFonts w:ascii="Times New Roman" w:hAnsi="Times New Roman" w:cs="Times New Roman"/>
          <w:i/>
          <w:sz w:val="28"/>
          <w:szCs w:val="28"/>
          <w:lang w:val="uk-UA"/>
        </w:rPr>
        <w:t>впродовж 2025</w:t>
      </w:r>
      <w:r w:rsidR="00161CE5" w:rsidRPr="00161CE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року</w:t>
      </w:r>
      <w:r w:rsidR="00712D91" w:rsidRPr="009F79C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  <w:r w:rsidR="008F2716" w:rsidRPr="009F79C6">
        <w:rPr>
          <w:sz w:val="28"/>
          <w:szCs w:val="28"/>
          <w:lang w:val="uk-UA"/>
        </w:rPr>
        <w:t xml:space="preserve">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Визначення очікуваної вартості предмета закупівлі обумовлено статистичним аналізом загальнодоступної інформації про ціну предмета закупівлі 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>(на основі інформації</w:t>
      </w:r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закупівель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«</w:t>
      </w:r>
      <w:proofErr w:type="spellStart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Прозорро</w:t>
      </w:r>
      <w:proofErr w:type="spellEnd"/>
      <w:r w:rsidR="009F79C6" w:rsidRPr="009F79C6">
        <w:rPr>
          <w:rFonts w:ascii="Times New Roman" w:hAnsi="Times New Roman" w:cs="Times New Roman"/>
          <w:i/>
          <w:sz w:val="28"/>
          <w:szCs w:val="28"/>
          <w:lang w:val="uk-UA"/>
        </w:rPr>
        <w:t>», тощо</w:t>
      </w:r>
      <w:r w:rsid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) </w:t>
      </w:r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</w:t>
      </w:r>
      <w:proofErr w:type="spellStart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закупівель</w:t>
      </w:r>
      <w:proofErr w:type="spellEnd"/>
      <w:r w:rsidR="008F2716" w:rsidRPr="009F79C6">
        <w:rPr>
          <w:rFonts w:ascii="Times New Roman" w:hAnsi="Times New Roman" w:cs="Times New Roman"/>
          <w:i/>
          <w:sz w:val="28"/>
          <w:szCs w:val="28"/>
          <w:lang w:val="uk-UA"/>
        </w:rPr>
        <w:t>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</w:r>
      <w:r w:rsidR="008F2716" w:rsidRPr="009F79C6">
        <w:rPr>
          <w:sz w:val="28"/>
          <w:szCs w:val="28"/>
          <w:lang w:val="uk-UA"/>
        </w:rPr>
        <w:t xml:space="preserve"> </w:t>
      </w:r>
    </w:p>
    <w:sectPr w:rsidR="00CE0A72" w:rsidRPr="009F79C6" w:rsidSect="00726A55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471B9"/>
    <w:multiLevelType w:val="multilevel"/>
    <w:tmpl w:val="A1D87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140499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ED8"/>
    <w:rsid w:val="00037ED8"/>
    <w:rsid w:val="0009650E"/>
    <w:rsid w:val="000E02B4"/>
    <w:rsid w:val="00161CE5"/>
    <w:rsid w:val="0016318D"/>
    <w:rsid w:val="001B50DD"/>
    <w:rsid w:val="001F4C46"/>
    <w:rsid w:val="0024452D"/>
    <w:rsid w:val="002B04B7"/>
    <w:rsid w:val="003267FA"/>
    <w:rsid w:val="00335576"/>
    <w:rsid w:val="003468C0"/>
    <w:rsid w:val="003B6D87"/>
    <w:rsid w:val="0043670F"/>
    <w:rsid w:val="00472EED"/>
    <w:rsid w:val="004813F0"/>
    <w:rsid w:val="00496DE3"/>
    <w:rsid w:val="005C4DDF"/>
    <w:rsid w:val="00661FCA"/>
    <w:rsid w:val="006B6B72"/>
    <w:rsid w:val="006E1B6E"/>
    <w:rsid w:val="006F0315"/>
    <w:rsid w:val="00712D91"/>
    <w:rsid w:val="0071680A"/>
    <w:rsid w:val="00726A55"/>
    <w:rsid w:val="00731164"/>
    <w:rsid w:val="0073392B"/>
    <w:rsid w:val="00801E03"/>
    <w:rsid w:val="008A2901"/>
    <w:rsid w:val="008F2716"/>
    <w:rsid w:val="009D19CC"/>
    <w:rsid w:val="009F79C6"/>
    <w:rsid w:val="00A278E3"/>
    <w:rsid w:val="00B17DE4"/>
    <w:rsid w:val="00B51BD0"/>
    <w:rsid w:val="00B53134"/>
    <w:rsid w:val="00C170C4"/>
    <w:rsid w:val="00C32C9B"/>
    <w:rsid w:val="00C732EE"/>
    <w:rsid w:val="00C83C31"/>
    <w:rsid w:val="00CE0A72"/>
    <w:rsid w:val="00CF3CC2"/>
    <w:rsid w:val="00D75484"/>
    <w:rsid w:val="00E15362"/>
    <w:rsid w:val="00E44C44"/>
    <w:rsid w:val="00EA728D"/>
    <w:rsid w:val="00EB42AB"/>
    <w:rsid w:val="00EC0E9D"/>
    <w:rsid w:val="00EC355F"/>
    <w:rsid w:val="00F86E6B"/>
    <w:rsid w:val="00FC75D7"/>
    <w:rsid w:val="00FE7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01339"/>
  <w15:chartTrackingRefBased/>
  <w15:docId w15:val="{B0462AAB-E0B8-4016-A302-045C4ED6C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E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C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83C31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73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1584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Kateryna Tkachenko</dc:creator>
  <cp:keywords/>
  <dc:description/>
  <cp:lastModifiedBy>Dasha</cp:lastModifiedBy>
  <cp:revision>38</cp:revision>
  <cp:lastPrinted>2021-10-29T07:45:00Z</cp:lastPrinted>
  <dcterms:created xsi:type="dcterms:W3CDTF">2019-11-14T11:05:00Z</dcterms:created>
  <dcterms:modified xsi:type="dcterms:W3CDTF">2025-05-02T15:55:00Z</dcterms:modified>
</cp:coreProperties>
</file>